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63" w:rsidRPr="00555C63" w:rsidRDefault="00555C63" w:rsidP="00555C6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555C63">
        <w:rPr>
          <w:rFonts w:cstheme="minorHAnsi"/>
          <w:b/>
          <w:bCs/>
          <w:sz w:val="24"/>
          <w:szCs w:val="24"/>
        </w:rPr>
        <w:t>Interoceptive</w:t>
      </w:r>
      <w:proofErr w:type="spellEnd"/>
      <w:r w:rsidRPr="00555C63">
        <w:rPr>
          <w:rFonts w:cstheme="minorHAnsi"/>
          <w:b/>
          <w:bCs/>
          <w:sz w:val="24"/>
          <w:szCs w:val="24"/>
        </w:rPr>
        <w:t xml:space="preserve"> Awareness- MAIA-2</w:t>
      </w:r>
    </w:p>
    <w:p w:rsidR="00555C63" w:rsidRPr="00B90F42" w:rsidRDefault="00555C63" w:rsidP="00555C63">
      <w:pPr>
        <w:bidi/>
        <w:spacing w:line="240" w:lineRule="auto"/>
        <w:rPr>
          <w:rFonts w:cstheme="minorHAnsi"/>
          <w:sz w:val="24"/>
          <w:szCs w:val="24"/>
        </w:rPr>
      </w:pPr>
      <w:r w:rsidRPr="00B90F42">
        <w:rPr>
          <w:rFonts w:cstheme="minorHAnsi"/>
          <w:sz w:val="24"/>
          <w:szCs w:val="24"/>
          <w:rtl/>
        </w:rPr>
        <w:t>يرجى توضيح عدد المرات التي تنطبق عليك  كل عبارة بشكل عام في الحياة اليومية. 0 =ابدا، 5 =دائما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</w:rPr>
      </w:pPr>
      <w:r w:rsidRPr="00B90F42">
        <w:rPr>
          <w:rFonts w:cstheme="minorHAnsi"/>
          <w:sz w:val="24"/>
          <w:szCs w:val="24"/>
        </w:rPr>
        <w:t xml:space="preserve">1. </w:t>
      </w:r>
      <w:r w:rsidRPr="00B90F42">
        <w:rPr>
          <w:rFonts w:cstheme="minorHAnsi"/>
          <w:sz w:val="24"/>
          <w:szCs w:val="24"/>
          <w:rtl/>
        </w:rPr>
        <w:t>عندما أكون متوتر ألاحظ مكان التوتر في جسدي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</w:rPr>
      </w:pPr>
      <w:r w:rsidRPr="00B90F42">
        <w:rPr>
          <w:rFonts w:cstheme="minorHAnsi"/>
          <w:sz w:val="24"/>
          <w:szCs w:val="24"/>
        </w:rPr>
        <w:t xml:space="preserve">2. </w:t>
      </w:r>
      <w:r w:rsidRPr="00B90F42">
        <w:rPr>
          <w:rFonts w:cstheme="minorHAnsi"/>
          <w:sz w:val="24"/>
          <w:szCs w:val="24"/>
          <w:rtl/>
        </w:rPr>
        <w:t>ألاحظ عندما أحسّ بعدم الإرتياح في جسدي</w:t>
      </w:r>
      <w:r w:rsidRPr="00B90F42">
        <w:rPr>
          <w:rFonts w:cstheme="minorHAnsi"/>
          <w:sz w:val="24"/>
          <w:szCs w:val="24"/>
        </w:rPr>
        <w:t xml:space="preserve">. 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</w:rPr>
      </w:pPr>
      <w:r w:rsidRPr="00B90F42">
        <w:rPr>
          <w:rFonts w:cstheme="minorHAnsi"/>
          <w:sz w:val="24"/>
          <w:szCs w:val="24"/>
        </w:rPr>
        <w:t xml:space="preserve">3. </w:t>
      </w:r>
      <w:r w:rsidRPr="00B90F42">
        <w:rPr>
          <w:rFonts w:cstheme="minorHAnsi"/>
          <w:sz w:val="24"/>
          <w:szCs w:val="24"/>
          <w:rtl/>
        </w:rPr>
        <w:t>ألا</w:t>
      </w:r>
      <w:bookmarkStart w:id="0" w:name="_GoBack"/>
      <w:bookmarkEnd w:id="0"/>
      <w:r w:rsidRPr="00B90F42">
        <w:rPr>
          <w:rFonts w:cstheme="minorHAnsi"/>
          <w:sz w:val="24"/>
          <w:szCs w:val="24"/>
          <w:rtl/>
        </w:rPr>
        <w:t>حظ مكان شعوري بالراحة في جسدي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</w:rPr>
      </w:pPr>
      <w:r w:rsidRPr="00B90F42">
        <w:rPr>
          <w:rFonts w:cstheme="minorHAnsi"/>
          <w:sz w:val="24"/>
          <w:szCs w:val="24"/>
        </w:rPr>
        <w:t xml:space="preserve">4. </w:t>
      </w:r>
      <w:r w:rsidRPr="00B90F42">
        <w:rPr>
          <w:rFonts w:cstheme="minorHAnsi"/>
          <w:sz w:val="24"/>
          <w:szCs w:val="24"/>
          <w:rtl/>
        </w:rPr>
        <w:t>ألاحظ تغيّرات في تنفّسي ، إمّا يتباطأ أو يتسارع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</w:rPr>
      </w:pPr>
      <w:r w:rsidRPr="00B90F42">
        <w:rPr>
          <w:rFonts w:cstheme="minorHAnsi"/>
          <w:sz w:val="24"/>
          <w:szCs w:val="24"/>
        </w:rPr>
        <w:t xml:space="preserve">5. </w:t>
      </w:r>
      <w:r w:rsidRPr="00B90F42">
        <w:rPr>
          <w:rFonts w:cstheme="minorHAnsi"/>
          <w:sz w:val="24"/>
          <w:szCs w:val="24"/>
          <w:rtl/>
        </w:rPr>
        <w:t>أتجاهل التوتر الجسدي أو الانزعاج حتى يصبح أكثر حدة</w:t>
      </w:r>
      <w:r w:rsidRPr="00B90F42">
        <w:rPr>
          <w:rFonts w:cstheme="minorHAnsi"/>
          <w:sz w:val="24"/>
          <w:szCs w:val="24"/>
        </w:rPr>
        <w:t xml:space="preserve">. 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6. </w:t>
      </w:r>
      <w:r w:rsidRPr="00B90F42">
        <w:rPr>
          <w:rFonts w:cstheme="minorHAnsi"/>
          <w:sz w:val="24"/>
          <w:szCs w:val="24"/>
          <w:rtl/>
        </w:rPr>
        <w:t>ألهي نفسي عن الأحاسيس الغير مريحة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7. </w:t>
      </w:r>
      <w:r w:rsidRPr="00B90F42">
        <w:rPr>
          <w:rFonts w:cstheme="minorHAnsi"/>
          <w:sz w:val="24"/>
          <w:szCs w:val="24"/>
          <w:rtl/>
        </w:rPr>
        <w:t>عندما أشعر بالألم أو الانزعاج ، أحاول التغلب عليه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8. </w:t>
      </w:r>
      <w:r w:rsidRPr="00B90F42">
        <w:rPr>
          <w:rFonts w:cstheme="minorHAnsi"/>
          <w:sz w:val="24"/>
          <w:szCs w:val="24"/>
          <w:rtl/>
        </w:rPr>
        <w:t>أحاول تجاهل الألم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9. </w:t>
      </w:r>
      <w:r w:rsidRPr="00B90F42">
        <w:rPr>
          <w:rFonts w:cstheme="minorHAnsi"/>
          <w:sz w:val="24"/>
          <w:szCs w:val="24"/>
          <w:rtl/>
        </w:rPr>
        <w:t>أقوم بإبعاد مشاعر الانزعاج عن طريق</w:t>
      </w:r>
      <w:r>
        <w:rPr>
          <w:rFonts w:cstheme="minorHAnsi" w:hint="cs"/>
          <w:sz w:val="24"/>
          <w:szCs w:val="24"/>
          <w:rtl/>
          <w:lang w:bidi="ar-LB"/>
        </w:rPr>
        <w:t>ة</w:t>
      </w:r>
      <w:r w:rsidRPr="00B90F42">
        <w:rPr>
          <w:rFonts w:cstheme="minorHAnsi"/>
          <w:sz w:val="24"/>
          <w:szCs w:val="24"/>
          <w:rtl/>
        </w:rPr>
        <w:t xml:space="preserve"> التركيز على شيءٍ آخر</w:t>
      </w:r>
      <w:r w:rsidRPr="00B90F42">
        <w:rPr>
          <w:rFonts w:cstheme="minorHAnsi"/>
          <w:sz w:val="24"/>
          <w:szCs w:val="24"/>
        </w:rPr>
        <w:t xml:space="preserve"> 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10. </w:t>
      </w:r>
      <w:r w:rsidRPr="00B90F42">
        <w:rPr>
          <w:rFonts w:cstheme="minorHAnsi"/>
          <w:sz w:val="24"/>
          <w:szCs w:val="24"/>
          <w:rtl/>
        </w:rPr>
        <w:t>عندما أشعر بأحاسيس جسدية مزعجة ، أش</w:t>
      </w:r>
      <w:r w:rsidR="006F61ED">
        <w:rPr>
          <w:rFonts w:cstheme="minorHAnsi"/>
          <w:sz w:val="24"/>
          <w:szCs w:val="24"/>
          <w:rtl/>
        </w:rPr>
        <w:t>غل نفسي بشيء آخر حتى لا أشعر به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11. </w:t>
      </w:r>
      <w:r w:rsidRPr="00B90F42">
        <w:rPr>
          <w:rFonts w:cstheme="minorHAnsi"/>
          <w:sz w:val="24"/>
          <w:szCs w:val="24"/>
          <w:rtl/>
        </w:rPr>
        <w:t>عندما أشعر بألم جسدي ، أشعر بالضيق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  <w:rtl/>
        </w:rPr>
        <w:t>12. إذا شعرت بأي إزعاج، أقلق معتقداً أنّ هناك أمرٍ خاطئ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13. </w:t>
      </w:r>
      <w:r w:rsidRPr="00B90F42">
        <w:rPr>
          <w:rFonts w:cstheme="minorHAnsi"/>
          <w:sz w:val="24"/>
          <w:szCs w:val="24"/>
          <w:rtl/>
        </w:rPr>
        <w:t>أستطيع أن ألاحظ إحساسًا مزعجًا بالجسم دون التفكير به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14. </w:t>
      </w:r>
      <w:r w:rsidRPr="00B90F42">
        <w:rPr>
          <w:rFonts w:cstheme="minorHAnsi"/>
          <w:sz w:val="24"/>
          <w:szCs w:val="24"/>
          <w:rtl/>
        </w:rPr>
        <w:t>أستطيع أن أبقى هادئاً ولا أقلق عندما ينتابني شعور بعدم الراحة أو الألم</w:t>
      </w:r>
      <w:r w:rsidR="006F61ED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15. </w:t>
      </w:r>
      <w:r w:rsidRPr="00B90F42">
        <w:rPr>
          <w:rFonts w:cstheme="minorHAnsi"/>
          <w:sz w:val="24"/>
          <w:szCs w:val="24"/>
          <w:rtl/>
        </w:rPr>
        <w:t>عندما أشعر بعدم الراحة أو الألم لا أستطيع إخراج ذلك من ذهني</w:t>
      </w:r>
      <w:r w:rsidR="006F61ED">
        <w:rPr>
          <w:rFonts w:cstheme="minorHAnsi"/>
          <w:sz w:val="24"/>
          <w:szCs w:val="24"/>
        </w:rPr>
        <w:t>.</w:t>
      </w:r>
      <w:r w:rsidRPr="00B90F42">
        <w:rPr>
          <w:rFonts w:cstheme="minorHAnsi"/>
          <w:sz w:val="24"/>
          <w:szCs w:val="24"/>
          <w:rtl/>
        </w:rPr>
        <w:t xml:space="preserve"> 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16. </w:t>
      </w:r>
      <w:r w:rsidRPr="00B90F42">
        <w:rPr>
          <w:rFonts w:cstheme="minorHAnsi"/>
          <w:sz w:val="24"/>
          <w:szCs w:val="24"/>
          <w:rtl/>
        </w:rPr>
        <w:t>يمكنني الانتباه إلى تنفّسي دون تشتيت انتباهي على الأشياء التي تحدث من حولي</w:t>
      </w:r>
      <w:r w:rsidRPr="00B90F42">
        <w:rPr>
          <w:rFonts w:cstheme="minorHAnsi"/>
          <w:sz w:val="24"/>
          <w:szCs w:val="24"/>
        </w:rPr>
        <w:t xml:space="preserve">. 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17. </w:t>
      </w:r>
      <w:r w:rsidRPr="00B90F42">
        <w:rPr>
          <w:rFonts w:cstheme="minorHAnsi"/>
          <w:sz w:val="24"/>
          <w:szCs w:val="24"/>
          <w:rtl/>
        </w:rPr>
        <w:t>أستطيع أن أحافظ على وعي أحاسيسي الجسدية الداخلية حتى عندما يكون هناك الكثير يحدث حولي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18. </w:t>
      </w:r>
      <w:r w:rsidRPr="00B90F42">
        <w:rPr>
          <w:rFonts w:cstheme="minorHAnsi"/>
          <w:sz w:val="24"/>
          <w:szCs w:val="24"/>
          <w:rtl/>
        </w:rPr>
        <w:t>عندما أتحدث مع شخص ما ، يمكنني الانتباه إلى وضعيّتي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19. </w:t>
      </w:r>
      <w:r w:rsidRPr="00B90F42">
        <w:rPr>
          <w:rFonts w:cstheme="minorHAnsi"/>
          <w:sz w:val="24"/>
          <w:szCs w:val="24"/>
          <w:rtl/>
        </w:rPr>
        <w:t>يمكنني إعادة الإنتباه إلى جسدي إذا كانت أفكاري مشتة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20. </w:t>
      </w:r>
      <w:r w:rsidRPr="00B90F42">
        <w:rPr>
          <w:rFonts w:cstheme="minorHAnsi"/>
          <w:sz w:val="24"/>
          <w:szCs w:val="24"/>
          <w:rtl/>
        </w:rPr>
        <w:t>يمكنني تحويل انتباهي من التفكير إلى الاستشعار بجسدي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21. </w:t>
      </w:r>
      <w:r w:rsidRPr="00B90F42">
        <w:rPr>
          <w:rFonts w:cstheme="minorHAnsi"/>
          <w:sz w:val="24"/>
          <w:szCs w:val="24"/>
          <w:rtl/>
        </w:rPr>
        <w:t>يمكنني الحفاظ على وعي جسدي كله حتى عندما يشعر جزء مني بالألم أو الانزعاج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22. </w:t>
      </w:r>
      <w:r w:rsidRPr="00B90F42">
        <w:rPr>
          <w:rFonts w:cstheme="minorHAnsi"/>
          <w:sz w:val="24"/>
          <w:szCs w:val="24"/>
          <w:rtl/>
        </w:rPr>
        <w:t>أنا قادر على التركيز على جسدي ككل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23. </w:t>
      </w:r>
      <w:r w:rsidRPr="00B90F42">
        <w:rPr>
          <w:rFonts w:cstheme="minorHAnsi"/>
          <w:sz w:val="24"/>
          <w:szCs w:val="24"/>
          <w:rtl/>
        </w:rPr>
        <w:t>ألاحظ كيف يتغير جسدي عندما أغضب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24. </w:t>
      </w:r>
      <w:r w:rsidRPr="00B90F42">
        <w:rPr>
          <w:rFonts w:cstheme="minorHAnsi"/>
          <w:sz w:val="24"/>
          <w:szCs w:val="24"/>
          <w:rtl/>
        </w:rPr>
        <w:t>عندما يكون هناك شيء خاطئ في حياتي أشعر به في جسدي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25. </w:t>
      </w:r>
      <w:r w:rsidRPr="00B90F42">
        <w:rPr>
          <w:rFonts w:cstheme="minorHAnsi"/>
          <w:sz w:val="24"/>
          <w:szCs w:val="24"/>
          <w:rtl/>
        </w:rPr>
        <w:t>ألاحظ أن جسدي يختلف بعد تجربة سلمية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26. </w:t>
      </w:r>
      <w:r w:rsidRPr="00B90F42">
        <w:rPr>
          <w:rFonts w:cstheme="minorHAnsi"/>
          <w:sz w:val="24"/>
          <w:szCs w:val="24"/>
          <w:rtl/>
        </w:rPr>
        <w:t>ألاحظ أن تنفّسي يصبح أسهل عندما أشعر بالراحة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lastRenderedPageBreak/>
        <w:t xml:space="preserve">27. </w:t>
      </w:r>
      <w:r w:rsidRPr="00B90F42">
        <w:rPr>
          <w:rFonts w:cstheme="minorHAnsi"/>
          <w:sz w:val="24"/>
          <w:szCs w:val="24"/>
          <w:rtl/>
        </w:rPr>
        <w:t>ألاحظ كيف يتغير جسدي عندما أشعر بالسعادة / الفرح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28. </w:t>
      </w:r>
      <w:r w:rsidRPr="00B90F42">
        <w:rPr>
          <w:rFonts w:cstheme="minorHAnsi"/>
          <w:sz w:val="24"/>
          <w:szCs w:val="24"/>
          <w:rtl/>
        </w:rPr>
        <w:t>عندما أشعر بالإرهاق يمكنني أن أجد مكانا هادئا في داخلي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29. </w:t>
      </w:r>
      <w:r w:rsidRPr="00B90F42">
        <w:rPr>
          <w:rFonts w:cstheme="minorHAnsi"/>
          <w:sz w:val="24"/>
          <w:szCs w:val="24"/>
          <w:rtl/>
        </w:rPr>
        <w:t xml:space="preserve">عندما أجلب الوعي إلى جسدي </w:t>
      </w:r>
      <w:r w:rsidRPr="00B90F42">
        <w:rPr>
          <w:rFonts w:cstheme="minorHAnsi" w:hint="cs"/>
          <w:sz w:val="24"/>
          <w:szCs w:val="24"/>
          <w:rtl/>
        </w:rPr>
        <w:t>أشعر بالهدوء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30. </w:t>
      </w:r>
      <w:r w:rsidRPr="00B90F42">
        <w:rPr>
          <w:rFonts w:cstheme="minorHAnsi"/>
          <w:sz w:val="24"/>
          <w:szCs w:val="24"/>
          <w:rtl/>
        </w:rPr>
        <w:t>يمكنني استخدام أنفاسي لتقليل التوتر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31. </w:t>
      </w:r>
      <w:r w:rsidRPr="00B90F42">
        <w:rPr>
          <w:rFonts w:cstheme="minorHAnsi"/>
          <w:sz w:val="24"/>
          <w:szCs w:val="24"/>
          <w:rtl/>
        </w:rPr>
        <w:t>عندما تتشوّش أفكاري ، يمكنني تهدئة ذهني من خلال التركيز على تنفّسي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32. </w:t>
      </w:r>
      <w:r w:rsidRPr="00B90F42">
        <w:rPr>
          <w:rFonts w:cstheme="minorHAnsi"/>
          <w:sz w:val="24"/>
          <w:szCs w:val="24"/>
          <w:rtl/>
        </w:rPr>
        <w:t>أستمع لما يقوله لي جسدي حول حالتي العاطفية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33. </w:t>
      </w:r>
      <w:r w:rsidRPr="00B90F42">
        <w:rPr>
          <w:rFonts w:cstheme="minorHAnsi"/>
          <w:sz w:val="24"/>
          <w:szCs w:val="24"/>
          <w:rtl/>
        </w:rPr>
        <w:t>عندما أشعر بالضيق ، آخذ وقتي لاستكشاف كيف يشعر جسمي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34. </w:t>
      </w:r>
      <w:r w:rsidRPr="00B90F42">
        <w:rPr>
          <w:rFonts w:cstheme="minorHAnsi"/>
          <w:sz w:val="24"/>
          <w:szCs w:val="24"/>
          <w:rtl/>
        </w:rPr>
        <w:t>أستمع إلى جسمي لإخباري بما يجب القيام به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35. </w:t>
      </w:r>
      <w:r w:rsidRPr="00B90F42">
        <w:rPr>
          <w:rFonts w:cstheme="minorHAnsi"/>
          <w:sz w:val="24"/>
          <w:szCs w:val="24"/>
          <w:rtl/>
        </w:rPr>
        <w:t>جسدي هو منزلي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</w:rPr>
      </w:pPr>
      <w:r w:rsidRPr="00B90F42">
        <w:rPr>
          <w:rFonts w:cstheme="minorHAnsi"/>
          <w:sz w:val="24"/>
          <w:szCs w:val="24"/>
        </w:rPr>
        <w:t xml:space="preserve">36. </w:t>
      </w:r>
      <w:r w:rsidRPr="00B90F42">
        <w:rPr>
          <w:rFonts w:cstheme="minorHAnsi"/>
          <w:sz w:val="24"/>
          <w:szCs w:val="24"/>
          <w:rtl/>
        </w:rPr>
        <w:t>أشعر أن جسدي مكان آمن</w:t>
      </w:r>
      <w:r w:rsidRPr="00B90F42">
        <w:rPr>
          <w:rFonts w:cstheme="minorHAnsi"/>
          <w:sz w:val="24"/>
          <w:szCs w:val="24"/>
        </w:rPr>
        <w:t>.</w:t>
      </w:r>
    </w:p>
    <w:p w:rsidR="00555C63" w:rsidRPr="00B90F42" w:rsidRDefault="00555C63" w:rsidP="006F61ED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B90F42">
        <w:rPr>
          <w:rFonts w:cstheme="minorHAnsi"/>
          <w:sz w:val="24"/>
          <w:szCs w:val="24"/>
        </w:rPr>
        <w:t xml:space="preserve">37. </w:t>
      </w:r>
      <w:r w:rsidRPr="00B90F42">
        <w:rPr>
          <w:rFonts w:cstheme="minorHAnsi"/>
          <w:sz w:val="24"/>
          <w:szCs w:val="24"/>
          <w:rtl/>
        </w:rPr>
        <w:t>أثق بأحاسيس جسدي</w:t>
      </w:r>
      <w:r w:rsidRPr="00B90F42">
        <w:rPr>
          <w:rFonts w:cstheme="minorHAnsi"/>
          <w:sz w:val="24"/>
          <w:szCs w:val="24"/>
        </w:rPr>
        <w:t>.</w:t>
      </w:r>
    </w:p>
    <w:sectPr w:rsidR="00555C63" w:rsidRPr="00B9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63"/>
    <w:rsid w:val="00555C63"/>
    <w:rsid w:val="006F61ED"/>
    <w:rsid w:val="00D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CB8B"/>
  <w15:chartTrackingRefBased/>
  <w15:docId w15:val="{461E943E-1C4C-4223-B175-1397AB3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Souheil Hallit</dc:creator>
  <cp:keywords/>
  <dc:description/>
  <cp:lastModifiedBy>Souheil Hallit</cp:lastModifiedBy>
  <cp:revision>2</cp:revision>
  <dcterms:created xsi:type="dcterms:W3CDTF">2023-05-29T11:58:00Z</dcterms:created>
  <dcterms:modified xsi:type="dcterms:W3CDTF">2023-08-12T17:43:00Z</dcterms:modified>
</cp:coreProperties>
</file>